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198" w:rsidRDefault="004A5FA6" w:rsidP="004A5FA6"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Szachy dla przedszkolaków</w:t>
      </w:r>
      <w:r w:rsidR="003F0198" w:rsidRPr="003F0198">
        <w:t xml:space="preserve"> </w:t>
      </w:r>
    </w:p>
    <w:p w:rsidR="003F0198" w:rsidRPr="003F0198" w:rsidRDefault="003F0198" w:rsidP="004A5FA6">
      <w:pPr>
        <w:rPr>
          <w:rFonts w:ascii="Times New Roman" w:hAnsi="Times New Roman" w:cs="Times New Roman"/>
          <w:sz w:val="28"/>
          <w:szCs w:val="28"/>
        </w:rPr>
      </w:pPr>
      <w:r w:rsidRPr="003F0198">
        <w:rPr>
          <w:rFonts w:ascii="Times New Roman" w:hAnsi="Times New Roman" w:cs="Times New Roman"/>
          <w:sz w:val="28"/>
          <w:szCs w:val="28"/>
        </w:rPr>
        <w:t xml:space="preserve"> „Promocja Pionka”</w:t>
      </w:r>
      <w:r w:rsidRPr="003F019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A5FA6" w:rsidRPr="003F0198" w:rsidRDefault="003F0198" w:rsidP="004A5FA6">
      <w:pPr>
        <w:rPr>
          <w:rFonts w:ascii="Times New Roman" w:hAnsi="Times New Roman" w:cs="Times New Roman"/>
          <w:sz w:val="28"/>
          <w:szCs w:val="28"/>
        </w:rPr>
      </w:pPr>
      <w:r w:rsidRPr="003F0198">
        <w:rPr>
          <w:rFonts w:ascii="Times New Roman" w:hAnsi="Times New Roman" w:cs="Times New Roman"/>
          <w:sz w:val="28"/>
          <w:szCs w:val="28"/>
        </w:rPr>
        <w:t xml:space="preserve">Wejdź na link: </w:t>
      </w:r>
      <w:hyperlink r:id="rId4" w:history="1">
        <w:r w:rsidRPr="003F0198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https://www.youtube.com/watch?v=0-wbybSaPcY</w:t>
        </w:r>
      </w:hyperlink>
    </w:p>
    <w:p w:rsidR="003F0198" w:rsidRDefault="003F0198" w:rsidP="003F0198">
      <w:pPr>
        <w:jc w:val="both"/>
        <w:rPr>
          <w:rFonts w:ascii="Times New Roman" w:hAnsi="Times New Roman" w:cs="Times New Roman"/>
          <w:sz w:val="28"/>
          <w:szCs w:val="28"/>
        </w:rPr>
      </w:pPr>
      <w:r w:rsidRPr="003F0198">
        <w:rPr>
          <w:rFonts w:ascii="Times New Roman" w:hAnsi="Times New Roman" w:cs="Times New Roman"/>
          <w:sz w:val="28"/>
          <w:szCs w:val="28"/>
        </w:rPr>
        <w:t xml:space="preserve">Promocja to awans pionka na figurę, którą sami wybieramy. Najczęściej pionka zamienia się na hetmana dlatego że jest to najsilniejsza figura. Tu wyjaśniam pewne często pojawiające się wątpliwości – otóż są gracze którzy twierdzą, że możemy promować </w:t>
      </w:r>
      <w:proofErr w:type="spellStart"/>
      <w:r w:rsidRPr="003F0198">
        <w:rPr>
          <w:rFonts w:ascii="Times New Roman" w:hAnsi="Times New Roman" w:cs="Times New Roman"/>
          <w:sz w:val="28"/>
          <w:szCs w:val="28"/>
        </w:rPr>
        <w:t>piona</w:t>
      </w:r>
      <w:proofErr w:type="spellEnd"/>
      <w:r w:rsidRPr="003F0198">
        <w:rPr>
          <w:rFonts w:ascii="Times New Roman" w:hAnsi="Times New Roman" w:cs="Times New Roman"/>
          <w:sz w:val="28"/>
          <w:szCs w:val="28"/>
        </w:rPr>
        <w:t xml:space="preserve"> tylko na jedną ze zbitych figur (tych które w czasie gry utraciliśmy) to nie prawda! </w:t>
      </w:r>
    </w:p>
    <w:p w:rsidR="003F0198" w:rsidRPr="003F0198" w:rsidRDefault="003F0198" w:rsidP="003F0198">
      <w:pPr>
        <w:jc w:val="both"/>
        <w:rPr>
          <w:rFonts w:ascii="Times New Roman" w:hAnsi="Times New Roman" w:cs="Times New Roman"/>
          <w:sz w:val="28"/>
          <w:szCs w:val="28"/>
        </w:rPr>
      </w:pPr>
      <w:r w:rsidRPr="003F0198">
        <w:rPr>
          <w:rFonts w:ascii="Times New Roman" w:hAnsi="Times New Roman" w:cs="Times New Roman"/>
          <w:sz w:val="28"/>
          <w:szCs w:val="28"/>
        </w:rPr>
        <w:t>Nawet jeśli w grze jest hetman (na szachownicy)to możemy mieć jeszcze i 8 hetmanów czyli tyle ile mamy pionków jeśli uda nam się je doprowadzić do linii końcowej. Promocja ma miejsce wtedy gry Twój pionek dojdzie do linii końcowej szachownicy – czyli po stronie przeciwnika. Jeśli grasz białymi będzie to linia 8 jeśli czarnymi linia 1. Nie jest to proste zadanie dlatego pionek po dotarciu do linii końcowej szachownicy zamienia się w dowolnie wybrana figurę.</w:t>
      </w:r>
    </w:p>
    <w:p w:rsidR="003F0198" w:rsidRPr="008F4BD5" w:rsidRDefault="003F0198" w:rsidP="004A5FA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textWrapping" w:clear="all"/>
      </w:r>
    </w:p>
    <w:p w:rsidR="004A5FA6" w:rsidRDefault="003F0198" w:rsidP="003F0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07865" cy="4635611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88" cy="46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A6" w:rsidRDefault="004A5FA6" w:rsidP="004A5FA6">
      <w:pPr>
        <w:rPr>
          <w:rFonts w:ascii="Times New Roman" w:hAnsi="Times New Roman" w:cs="Times New Roman"/>
          <w:sz w:val="28"/>
          <w:szCs w:val="28"/>
        </w:rPr>
      </w:pPr>
    </w:p>
    <w:p w:rsidR="004A5FA6" w:rsidRDefault="004A5FA6" w:rsidP="004A5FA6">
      <w:pPr>
        <w:rPr>
          <w:rFonts w:ascii="Times New Roman" w:hAnsi="Times New Roman" w:cs="Times New Roman"/>
          <w:sz w:val="28"/>
          <w:szCs w:val="28"/>
        </w:rPr>
      </w:pPr>
    </w:p>
    <w:p w:rsidR="004A5FA6" w:rsidRDefault="004A5FA6" w:rsidP="004A5FA6">
      <w:pPr>
        <w:rPr>
          <w:rFonts w:ascii="Times New Roman" w:hAnsi="Times New Roman" w:cs="Times New Roman"/>
          <w:sz w:val="28"/>
          <w:szCs w:val="28"/>
        </w:rPr>
      </w:pPr>
    </w:p>
    <w:p w:rsidR="003F0198" w:rsidRPr="003F0198" w:rsidRDefault="003F019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98" w:rsidRDefault="003F0198"/>
    <w:p w:rsidR="003F0198" w:rsidRDefault="003F0198"/>
    <w:p w:rsidR="003F0198" w:rsidRDefault="003F0198"/>
    <w:p w:rsidR="003F0198" w:rsidRDefault="003F0198"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A6"/>
    <w:rsid w:val="003F0198"/>
    <w:rsid w:val="003F2760"/>
    <w:rsid w:val="004A5FA6"/>
    <w:rsid w:val="008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7FF2"/>
  <w15:chartTrackingRefBased/>
  <w15:docId w15:val="{7A97281E-7CC0-45C7-8E92-04B44384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5F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0-wbybSaPc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2</cp:revision>
  <dcterms:created xsi:type="dcterms:W3CDTF">2020-05-06T16:34:00Z</dcterms:created>
  <dcterms:modified xsi:type="dcterms:W3CDTF">2020-05-06T16:34:00Z</dcterms:modified>
</cp:coreProperties>
</file>